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B4" w:rsidRDefault="007D2CE7" w:rsidP="000E330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CE7">
        <w:rPr>
          <w:rStyle w:val="a7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34B2A8" wp14:editId="0FB6C661">
            <wp:simplePos x="0" y="0"/>
            <wp:positionH relativeFrom="column">
              <wp:posOffset>-689610</wp:posOffset>
            </wp:positionH>
            <wp:positionV relativeFrom="paragraph">
              <wp:posOffset>-966990</wp:posOffset>
            </wp:positionV>
            <wp:extent cx="7526296" cy="10467860"/>
            <wp:effectExtent l="0" t="0" r="0" b="0"/>
            <wp:wrapSquare wrapText="bothSides"/>
            <wp:docPr id="1" name="Рисунок 1" descr="C:\Users\ДЮСШ Тербуны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Тербуны\Desktop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362" cy="104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3D4" w:rsidRDefault="000E73D4" w:rsidP="00012AE8">
      <w:pPr>
        <w:rPr>
          <w:rStyle w:val="a7"/>
        </w:rPr>
        <w:sectPr w:rsidR="000E73D4" w:rsidSect="00E6718A">
          <w:pgSz w:w="11906" w:h="16838"/>
          <w:pgMar w:top="284" w:right="707" w:bottom="709" w:left="1134" w:header="708" w:footer="708" w:gutter="0"/>
          <w:cols w:space="708"/>
          <w:docGrid w:linePitch="360"/>
        </w:sectPr>
      </w:pPr>
    </w:p>
    <w:p w:rsidR="000E73D4" w:rsidRDefault="000E73D4" w:rsidP="00012AE8">
      <w:pPr>
        <w:rPr>
          <w:rStyle w:val="a7"/>
        </w:rPr>
        <w:sectPr w:rsidR="000E73D4" w:rsidSect="000E73D4">
          <w:type w:val="continuous"/>
          <w:pgSz w:w="11906" w:h="16838"/>
          <w:pgMar w:top="284" w:right="707" w:bottom="709" w:left="1134" w:header="708" w:footer="708" w:gutter="0"/>
          <w:cols w:space="708"/>
          <w:docGrid w:linePitch="360"/>
        </w:sectPr>
      </w:pPr>
    </w:p>
    <w:p w:rsidR="00B969B1" w:rsidRPr="007D2CE7" w:rsidRDefault="00B969B1" w:rsidP="007D2CE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lastRenderedPageBreak/>
        <w:t>Для спортсменов:</w:t>
      </w:r>
    </w:p>
    <w:p w:rsidR="00B969B1" w:rsidRPr="007D2CE7" w:rsidRDefault="00B969B1" w:rsidP="00B96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 xml:space="preserve">- </w:t>
      </w:r>
      <w:r w:rsidR="006F7C57" w:rsidRPr="007D2CE7">
        <w:rPr>
          <w:rFonts w:ascii="Times New Roman" w:hAnsi="Times New Roman" w:cs="Times New Roman"/>
          <w:sz w:val="28"/>
          <w:szCs w:val="24"/>
        </w:rPr>
        <w:t>П</w:t>
      </w:r>
      <w:r w:rsidR="000F658A" w:rsidRPr="007D2CE7">
        <w:rPr>
          <w:rFonts w:ascii="Times New Roman" w:hAnsi="Times New Roman" w:cs="Times New Roman"/>
          <w:sz w:val="28"/>
          <w:szCs w:val="24"/>
        </w:rPr>
        <w:t>олис</w:t>
      </w:r>
      <w:r w:rsidRPr="007D2CE7">
        <w:rPr>
          <w:rFonts w:ascii="Times New Roman" w:hAnsi="Times New Roman" w:cs="Times New Roman"/>
          <w:sz w:val="28"/>
          <w:szCs w:val="24"/>
        </w:rPr>
        <w:t xml:space="preserve"> обязательного медицинского страхования;</w:t>
      </w:r>
    </w:p>
    <w:p w:rsidR="00B969B1" w:rsidRPr="007D2CE7" w:rsidRDefault="00B969B1" w:rsidP="00B96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 xml:space="preserve">- </w:t>
      </w:r>
      <w:r w:rsidR="000F658A" w:rsidRPr="007D2CE7">
        <w:rPr>
          <w:rFonts w:ascii="Times New Roman" w:hAnsi="Times New Roman" w:cs="Times New Roman"/>
          <w:sz w:val="28"/>
          <w:szCs w:val="24"/>
        </w:rPr>
        <w:t>С</w:t>
      </w:r>
      <w:r w:rsidRPr="007D2CE7">
        <w:rPr>
          <w:rFonts w:ascii="Times New Roman" w:hAnsi="Times New Roman" w:cs="Times New Roman"/>
          <w:sz w:val="28"/>
          <w:szCs w:val="24"/>
        </w:rPr>
        <w:t>видетельства о рождении</w:t>
      </w:r>
      <w:r w:rsidR="000F658A" w:rsidRPr="007D2CE7">
        <w:rPr>
          <w:rFonts w:ascii="Times New Roman" w:hAnsi="Times New Roman" w:cs="Times New Roman"/>
          <w:sz w:val="28"/>
          <w:szCs w:val="24"/>
        </w:rPr>
        <w:t>(подлинник)</w:t>
      </w:r>
      <w:r w:rsidR="00A077EC" w:rsidRPr="007D2CE7">
        <w:rPr>
          <w:rFonts w:ascii="Times New Roman" w:hAnsi="Times New Roman" w:cs="Times New Roman"/>
          <w:sz w:val="28"/>
          <w:szCs w:val="24"/>
        </w:rPr>
        <w:t>,</w:t>
      </w:r>
      <w:r w:rsidR="007D2CE7">
        <w:rPr>
          <w:rFonts w:ascii="Times New Roman" w:hAnsi="Times New Roman" w:cs="Times New Roman"/>
          <w:sz w:val="28"/>
          <w:szCs w:val="24"/>
        </w:rPr>
        <w:t xml:space="preserve"> </w:t>
      </w:r>
      <w:r w:rsidR="00A077EC" w:rsidRPr="007D2CE7">
        <w:rPr>
          <w:rFonts w:ascii="Times New Roman" w:hAnsi="Times New Roman" w:cs="Times New Roman"/>
          <w:sz w:val="28"/>
          <w:szCs w:val="24"/>
        </w:rPr>
        <w:t>паспорт;</w:t>
      </w:r>
    </w:p>
    <w:p w:rsidR="00B969B1" w:rsidRPr="007D2CE7" w:rsidRDefault="00B969B1" w:rsidP="00B96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- Справка учащегося, оформленная по форме;</w:t>
      </w:r>
    </w:p>
    <w:p w:rsidR="00B969B1" w:rsidRPr="007D2CE7" w:rsidRDefault="00B969B1" w:rsidP="00E67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- Оригинал договора страхования от несчастных случаев.</w:t>
      </w:r>
    </w:p>
    <w:p w:rsidR="00D17EC4" w:rsidRPr="007D2CE7" w:rsidRDefault="00D17EC4" w:rsidP="00B969B1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B969B1" w:rsidRPr="007D2CE7" w:rsidRDefault="00B969B1" w:rsidP="00B969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>5. Программа соревнований</w:t>
      </w:r>
    </w:p>
    <w:p w:rsidR="00B969B1" w:rsidRPr="007D2CE7" w:rsidRDefault="004D7038" w:rsidP="00B969B1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9.00</w:t>
      </w:r>
      <w:r w:rsidR="00B87D7F" w:rsidRPr="007D2CE7">
        <w:rPr>
          <w:rFonts w:ascii="Times New Roman" w:hAnsi="Times New Roman" w:cs="Times New Roman"/>
          <w:sz w:val="28"/>
          <w:szCs w:val="24"/>
        </w:rPr>
        <w:t xml:space="preserve"> – 10.00 – приезд </w:t>
      </w:r>
      <w:r w:rsidR="00B969B1" w:rsidRPr="007D2CE7">
        <w:rPr>
          <w:rFonts w:ascii="Times New Roman" w:hAnsi="Times New Roman" w:cs="Times New Roman"/>
          <w:sz w:val="28"/>
          <w:szCs w:val="24"/>
        </w:rPr>
        <w:t>команд, взвешивание.</w:t>
      </w:r>
    </w:p>
    <w:p w:rsidR="00B969B1" w:rsidRPr="007D2CE7" w:rsidRDefault="00A23BBD" w:rsidP="00B969B1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10.00</w:t>
      </w:r>
      <w:r w:rsidR="005B2AFE" w:rsidRPr="007D2CE7">
        <w:rPr>
          <w:rFonts w:ascii="Times New Roman" w:hAnsi="Times New Roman" w:cs="Times New Roman"/>
          <w:sz w:val="28"/>
          <w:szCs w:val="24"/>
        </w:rPr>
        <w:t xml:space="preserve"> – </w:t>
      </w:r>
      <w:r w:rsidRPr="007D2CE7">
        <w:rPr>
          <w:rFonts w:ascii="Times New Roman" w:hAnsi="Times New Roman" w:cs="Times New Roman"/>
          <w:sz w:val="28"/>
          <w:szCs w:val="24"/>
        </w:rPr>
        <w:t xml:space="preserve">10.30 - </w:t>
      </w:r>
      <w:r w:rsidR="00590A7E" w:rsidRPr="007D2CE7">
        <w:rPr>
          <w:rFonts w:ascii="Times New Roman" w:hAnsi="Times New Roman" w:cs="Times New Roman"/>
          <w:sz w:val="28"/>
          <w:szCs w:val="24"/>
        </w:rPr>
        <w:t>з</w:t>
      </w:r>
      <w:r w:rsidR="00B969B1" w:rsidRPr="007D2CE7">
        <w:rPr>
          <w:rFonts w:ascii="Times New Roman" w:hAnsi="Times New Roman" w:cs="Times New Roman"/>
          <w:sz w:val="28"/>
          <w:szCs w:val="24"/>
        </w:rPr>
        <w:t>аседание судей и представителей команд.</w:t>
      </w:r>
    </w:p>
    <w:p w:rsidR="00DC1254" w:rsidRPr="007D2CE7" w:rsidRDefault="00A23BBD" w:rsidP="00B969B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>11.00   - начало соревнований</w:t>
      </w:r>
    </w:p>
    <w:p w:rsidR="00A23BBD" w:rsidRPr="007D2CE7" w:rsidRDefault="00A23BBD" w:rsidP="00B969B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 xml:space="preserve"> 6. Участники</w:t>
      </w:r>
    </w:p>
    <w:p w:rsidR="00B969B1" w:rsidRPr="007D2CE7" w:rsidRDefault="00B969B1" w:rsidP="00B96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Весовые категории:</w:t>
      </w:r>
    </w:p>
    <w:p w:rsidR="00DF15C9" w:rsidRPr="007D2CE7" w:rsidRDefault="00D15729" w:rsidP="00B96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-</w:t>
      </w:r>
      <w:r w:rsidR="000F658A" w:rsidRPr="007D2CE7">
        <w:rPr>
          <w:rFonts w:ascii="Times New Roman" w:hAnsi="Times New Roman" w:cs="Times New Roman"/>
          <w:sz w:val="28"/>
          <w:szCs w:val="24"/>
        </w:rPr>
        <w:t>Мальчики 2014-2015</w:t>
      </w:r>
      <w:r w:rsidR="00C67925" w:rsidRPr="007D2CE7">
        <w:rPr>
          <w:rFonts w:ascii="Times New Roman" w:hAnsi="Times New Roman" w:cs="Times New Roman"/>
          <w:sz w:val="28"/>
          <w:szCs w:val="24"/>
        </w:rPr>
        <w:t>год</w:t>
      </w:r>
      <w:r w:rsidR="00DF15C9" w:rsidRPr="007D2CE7">
        <w:rPr>
          <w:rFonts w:ascii="Times New Roman" w:hAnsi="Times New Roman" w:cs="Times New Roman"/>
          <w:sz w:val="28"/>
          <w:szCs w:val="24"/>
        </w:rPr>
        <w:t>:</w:t>
      </w:r>
      <w:r w:rsidRPr="007D2CE7">
        <w:rPr>
          <w:rFonts w:ascii="Times New Roman" w:hAnsi="Times New Roman" w:cs="Times New Roman"/>
          <w:sz w:val="28"/>
          <w:szCs w:val="24"/>
        </w:rPr>
        <w:t>26кг.</w:t>
      </w:r>
    </w:p>
    <w:p w:rsidR="00D15729" w:rsidRPr="007D2CE7" w:rsidRDefault="00D15729" w:rsidP="00EF0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-</w:t>
      </w:r>
      <w:r w:rsidR="00DF15C9" w:rsidRPr="007D2CE7">
        <w:rPr>
          <w:rFonts w:ascii="Times New Roman" w:hAnsi="Times New Roman" w:cs="Times New Roman"/>
          <w:sz w:val="28"/>
          <w:szCs w:val="24"/>
        </w:rPr>
        <w:t>Мальчики</w:t>
      </w:r>
      <w:r w:rsidR="00A077EC" w:rsidRPr="007D2CE7">
        <w:rPr>
          <w:rFonts w:ascii="Times New Roman" w:hAnsi="Times New Roman" w:cs="Times New Roman"/>
          <w:sz w:val="28"/>
          <w:szCs w:val="24"/>
        </w:rPr>
        <w:t xml:space="preserve"> 2012-2013г.р:26</w:t>
      </w:r>
      <w:r w:rsidR="001F2AD2" w:rsidRPr="007D2CE7">
        <w:rPr>
          <w:rFonts w:ascii="Times New Roman" w:hAnsi="Times New Roman" w:cs="Times New Roman"/>
          <w:sz w:val="28"/>
          <w:szCs w:val="24"/>
        </w:rPr>
        <w:t>кг;27кг;32кг;42</w:t>
      </w:r>
      <w:r w:rsidR="006660FA" w:rsidRPr="007D2CE7">
        <w:rPr>
          <w:rFonts w:ascii="Times New Roman" w:hAnsi="Times New Roman" w:cs="Times New Roman"/>
          <w:sz w:val="28"/>
          <w:szCs w:val="24"/>
        </w:rPr>
        <w:t>кг;</w:t>
      </w:r>
      <w:r w:rsidR="001F2AD2" w:rsidRPr="007D2CE7">
        <w:rPr>
          <w:rFonts w:ascii="Times New Roman" w:hAnsi="Times New Roman" w:cs="Times New Roman"/>
          <w:sz w:val="28"/>
          <w:szCs w:val="24"/>
        </w:rPr>
        <w:t>57</w:t>
      </w:r>
      <w:r w:rsidR="00A077EC" w:rsidRPr="007D2CE7">
        <w:rPr>
          <w:rFonts w:ascii="Times New Roman" w:hAnsi="Times New Roman" w:cs="Times New Roman"/>
          <w:sz w:val="28"/>
          <w:szCs w:val="24"/>
        </w:rPr>
        <w:t>кг;63кг.</w:t>
      </w:r>
    </w:p>
    <w:p w:rsidR="00D15729" w:rsidRPr="007D2CE7" w:rsidRDefault="006660FA" w:rsidP="00EF0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-Девушки 2012-2013г.р.:42</w:t>
      </w:r>
      <w:r w:rsidR="00D15729" w:rsidRPr="007D2CE7">
        <w:rPr>
          <w:rFonts w:ascii="Times New Roman" w:hAnsi="Times New Roman" w:cs="Times New Roman"/>
          <w:sz w:val="28"/>
          <w:szCs w:val="24"/>
        </w:rPr>
        <w:t>кг.</w:t>
      </w:r>
    </w:p>
    <w:p w:rsidR="00D15729" w:rsidRPr="007D2CE7" w:rsidRDefault="006660FA" w:rsidP="00D1572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-Мальчики 2010-2011</w:t>
      </w:r>
      <w:r w:rsidR="00D15729" w:rsidRPr="007D2CE7">
        <w:rPr>
          <w:rFonts w:ascii="Times New Roman" w:hAnsi="Times New Roman" w:cs="Times New Roman"/>
          <w:sz w:val="28"/>
          <w:szCs w:val="24"/>
        </w:rPr>
        <w:t>г.р.:</w:t>
      </w:r>
      <w:r w:rsidRPr="007D2CE7">
        <w:rPr>
          <w:rFonts w:ascii="Times New Roman" w:hAnsi="Times New Roman" w:cs="Times New Roman"/>
          <w:sz w:val="28"/>
          <w:szCs w:val="24"/>
        </w:rPr>
        <w:t xml:space="preserve"> </w:t>
      </w:r>
      <w:r w:rsidR="003F604E" w:rsidRPr="007D2CE7">
        <w:rPr>
          <w:rFonts w:ascii="Times New Roman" w:hAnsi="Times New Roman" w:cs="Times New Roman"/>
          <w:sz w:val="28"/>
          <w:szCs w:val="24"/>
        </w:rPr>
        <w:t>36</w:t>
      </w:r>
      <w:r w:rsidR="00A077EC" w:rsidRPr="007D2CE7">
        <w:rPr>
          <w:rFonts w:ascii="Times New Roman" w:hAnsi="Times New Roman" w:cs="Times New Roman"/>
          <w:sz w:val="28"/>
          <w:szCs w:val="24"/>
        </w:rPr>
        <w:t>кг</w:t>
      </w:r>
      <w:r w:rsidR="003F604E" w:rsidRPr="007D2CE7">
        <w:rPr>
          <w:rFonts w:ascii="Times New Roman" w:hAnsi="Times New Roman" w:cs="Times New Roman"/>
          <w:sz w:val="28"/>
          <w:szCs w:val="24"/>
        </w:rPr>
        <w:t>;52</w:t>
      </w:r>
      <w:r w:rsidRPr="007D2CE7">
        <w:rPr>
          <w:rFonts w:ascii="Times New Roman" w:hAnsi="Times New Roman" w:cs="Times New Roman"/>
          <w:sz w:val="28"/>
          <w:szCs w:val="24"/>
        </w:rPr>
        <w:t>кг;</w:t>
      </w:r>
      <w:r w:rsidR="00F337DD" w:rsidRPr="007D2CE7">
        <w:rPr>
          <w:rFonts w:ascii="Times New Roman" w:hAnsi="Times New Roman" w:cs="Times New Roman"/>
          <w:sz w:val="28"/>
          <w:szCs w:val="24"/>
        </w:rPr>
        <w:t>60</w:t>
      </w:r>
      <w:r w:rsidR="001F2AD2" w:rsidRPr="007D2CE7">
        <w:rPr>
          <w:rFonts w:ascii="Times New Roman" w:hAnsi="Times New Roman" w:cs="Times New Roman"/>
          <w:sz w:val="28"/>
          <w:szCs w:val="24"/>
        </w:rPr>
        <w:t>кг.</w:t>
      </w:r>
    </w:p>
    <w:p w:rsidR="000728BF" w:rsidRPr="007D2CE7" w:rsidRDefault="000728BF" w:rsidP="00D1572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-</w:t>
      </w:r>
      <w:r w:rsidR="00A077EC" w:rsidRPr="007D2CE7">
        <w:rPr>
          <w:rFonts w:ascii="Times New Roman" w:hAnsi="Times New Roman" w:cs="Times New Roman"/>
          <w:sz w:val="28"/>
          <w:szCs w:val="24"/>
        </w:rPr>
        <w:t>мальчики 2008-2009г.р.: 38кг;55кг;66кг;73кг.</w:t>
      </w:r>
    </w:p>
    <w:p w:rsidR="00D15729" w:rsidRPr="007D2CE7" w:rsidRDefault="006660FA" w:rsidP="00D1572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-Девочки 2009-2008г.р.:42</w:t>
      </w:r>
      <w:r w:rsidR="00D15729" w:rsidRPr="007D2CE7">
        <w:rPr>
          <w:rFonts w:ascii="Times New Roman" w:hAnsi="Times New Roman" w:cs="Times New Roman"/>
          <w:sz w:val="28"/>
          <w:szCs w:val="24"/>
        </w:rPr>
        <w:t>кг.</w:t>
      </w:r>
    </w:p>
    <w:p w:rsidR="00D15729" w:rsidRPr="007D2CE7" w:rsidRDefault="00D15729" w:rsidP="00D15729">
      <w:pPr>
        <w:spacing w:after="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B969B1" w:rsidRPr="007D2CE7" w:rsidRDefault="00A23BBD" w:rsidP="00B969B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>7</w:t>
      </w:r>
      <w:r w:rsidR="00B969B1" w:rsidRPr="007D2CE7">
        <w:rPr>
          <w:rFonts w:ascii="Times New Roman" w:hAnsi="Times New Roman" w:cs="Times New Roman"/>
          <w:b/>
          <w:sz w:val="28"/>
          <w:szCs w:val="24"/>
        </w:rPr>
        <w:t>. Условия проведения</w:t>
      </w:r>
    </w:p>
    <w:p w:rsidR="00B969B1" w:rsidRPr="007D2CE7" w:rsidRDefault="00B969B1" w:rsidP="00B969B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Турнир проводится по олимпийской системе с утешительными встречами от полуфиналистов. Борьба будет проводиться на татами.</w:t>
      </w:r>
    </w:p>
    <w:p w:rsidR="00B969B1" w:rsidRPr="007D2CE7" w:rsidRDefault="00A23BBD" w:rsidP="00B969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>8</w:t>
      </w:r>
      <w:r w:rsidR="00B969B1" w:rsidRPr="007D2CE7">
        <w:rPr>
          <w:rFonts w:ascii="Times New Roman" w:hAnsi="Times New Roman" w:cs="Times New Roman"/>
          <w:b/>
          <w:sz w:val="28"/>
          <w:szCs w:val="24"/>
        </w:rPr>
        <w:t>. Награждение</w:t>
      </w:r>
    </w:p>
    <w:p w:rsidR="00B969B1" w:rsidRPr="007D2CE7" w:rsidRDefault="00B969B1" w:rsidP="00B969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Победители и призеры турнира в каждой весовой категории награждаются медалями</w:t>
      </w:r>
      <w:r w:rsidR="006660FA" w:rsidRPr="007D2CE7">
        <w:rPr>
          <w:rFonts w:ascii="Times New Roman" w:hAnsi="Times New Roman" w:cs="Times New Roman"/>
          <w:sz w:val="28"/>
          <w:szCs w:val="24"/>
        </w:rPr>
        <w:t>, грамотами и статуэтками.</w:t>
      </w:r>
    </w:p>
    <w:p w:rsidR="00B969B1" w:rsidRPr="007D2CE7" w:rsidRDefault="00B969B1" w:rsidP="00B969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B969B1" w:rsidRPr="007D2CE7" w:rsidRDefault="00A23BBD" w:rsidP="00B969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>9</w:t>
      </w:r>
      <w:r w:rsidR="00B969B1" w:rsidRPr="007D2CE7">
        <w:rPr>
          <w:rFonts w:ascii="Times New Roman" w:hAnsi="Times New Roman" w:cs="Times New Roman"/>
          <w:b/>
          <w:sz w:val="28"/>
          <w:szCs w:val="24"/>
        </w:rPr>
        <w:t>. Финансирование</w:t>
      </w:r>
    </w:p>
    <w:p w:rsidR="008D3AF9" w:rsidRPr="007D2CE7" w:rsidRDefault="008D3AF9" w:rsidP="008D3AF9">
      <w:pPr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Расходы, связан</w:t>
      </w:r>
      <w:r w:rsidR="004D7038" w:rsidRPr="007D2CE7">
        <w:rPr>
          <w:rFonts w:ascii="Times New Roman" w:hAnsi="Times New Roman" w:cs="Times New Roman"/>
          <w:sz w:val="28"/>
          <w:szCs w:val="24"/>
        </w:rPr>
        <w:t xml:space="preserve">ные с проведением соревнований </w:t>
      </w:r>
      <w:r w:rsidRPr="007D2CE7">
        <w:rPr>
          <w:rFonts w:ascii="Times New Roman" w:hAnsi="Times New Roman" w:cs="Times New Roman"/>
          <w:sz w:val="28"/>
          <w:szCs w:val="24"/>
        </w:rPr>
        <w:t xml:space="preserve"> награждение побе</w:t>
      </w:r>
      <w:r w:rsidR="004D7038" w:rsidRPr="007D2CE7">
        <w:rPr>
          <w:rFonts w:ascii="Times New Roman" w:hAnsi="Times New Roman" w:cs="Times New Roman"/>
          <w:sz w:val="28"/>
          <w:szCs w:val="24"/>
        </w:rPr>
        <w:t>дителей и призеров соревнований</w:t>
      </w:r>
      <w:r w:rsidRPr="007D2CE7">
        <w:rPr>
          <w:rFonts w:ascii="Times New Roman" w:hAnsi="Times New Roman" w:cs="Times New Roman"/>
          <w:sz w:val="28"/>
          <w:szCs w:val="24"/>
        </w:rPr>
        <w:t xml:space="preserve"> за счет средств </w:t>
      </w:r>
      <w:r w:rsidR="004D7038" w:rsidRPr="007D2CE7">
        <w:rPr>
          <w:rFonts w:ascii="Times New Roman" w:hAnsi="Times New Roman" w:cs="Times New Roman"/>
          <w:sz w:val="28"/>
          <w:szCs w:val="24"/>
        </w:rPr>
        <w:t>Отдела культуры, физкультуры, спорта и молодежной политики Тербунского муниципального района.</w:t>
      </w:r>
    </w:p>
    <w:p w:rsidR="00B87D7F" w:rsidRPr="007D2CE7" w:rsidRDefault="00B87D7F" w:rsidP="00B87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Проезд, питание за счет командирующих организаций.</w:t>
      </w:r>
    </w:p>
    <w:p w:rsidR="00B87D7F" w:rsidRPr="007D2CE7" w:rsidRDefault="00B87D7F" w:rsidP="00B87D7F">
      <w:pPr>
        <w:spacing w:after="0"/>
        <w:ind w:firstLine="708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B969B1" w:rsidRPr="007D2CE7" w:rsidRDefault="00B969B1" w:rsidP="00B969B1">
      <w:pPr>
        <w:spacing w:after="0"/>
        <w:ind w:firstLine="708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B969B1" w:rsidRPr="007D2CE7" w:rsidRDefault="00A23BBD" w:rsidP="00B969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>10</w:t>
      </w:r>
      <w:r w:rsidR="00B969B1" w:rsidRPr="007D2CE7">
        <w:rPr>
          <w:rFonts w:ascii="Times New Roman" w:hAnsi="Times New Roman" w:cs="Times New Roman"/>
          <w:b/>
          <w:sz w:val="28"/>
          <w:szCs w:val="24"/>
        </w:rPr>
        <w:t>. Обеспечение безопасности участников и зрителей</w:t>
      </w:r>
    </w:p>
    <w:p w:rsidR="004D7038" w:rsidRPr="007D2CE7" w:rsidRDefault="004D7038" w:rsidP="001811D4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</w:t>
      </w:r>
      <w:r w:rsidRPr="007D2CE7">
        <w:rPr>
          <w:rFonts w:ascii="Times New Roman" w:hAnsi="Times New Roman" w:cs="Times New Roman"/>
          <w:sz w:val="28"/>
          <w:szCs w:val="24"/>
        </w:rPr>
        <w:lastRenderedPageBreak/>
        <w:t>спортивных соревнований, утвержденных постановлением Правительства Российской Федерации от 18 апреля 2014 г. № 353;</w:t>
      </w:r>
    </w:p>
    <w:p w:rsidR="004D7038" w:rsidRPr="007D2CE7" w:rsidRDefault="004D7038" w:rsidP="001811D4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Соревнование проводится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Федерации.</w:t>
      </w:r>
    </w:p>
    <w:p w:rsidR="004D7038" w:rsidRPr="007D2CE7" w:rsidRDefault="004D7038" w:rsidP="001811D4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 ЗН «Об утверждении порядка оказания медицинской помощи при проведении физкультурных и спортивных мероприятий».</w:t>
      </w:r>
    </w:p>
    <w:p w:rsidR="004D7038" w:rsidRPr="007D2CE7" w:rsidRDefault="004D7038" w:rsidP="001811D4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Главный судья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:rsidR="004D7038" w:rsidRPr="007D2CE7" w:rsidRDefault="004D7038" w:rsidP="001811D4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Главный судья контролирует обязанности коменданта соревнований по соблюдению правил техники безопасности для зрителей.</w:t>
      </w:r>
    </w:p>
    <w:p w:rsidR="004D7038" w:rsidRPr="007D2CE7" w:rsidRDefault="004D7038" w:rsidP="001811D4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Представители делегаций несут персональную ответственность за безопасность и поведение членов делегации во время проведения соревнований, а также за достоверность предоставленных документов на участников.</w:t>
      </w:r>
    </w:p>
    <w:p w:rsidR="004D7038" w:rsidRPr="007D2CE7" w:rsidRDefault="004D7038" w:rsidP="001811D4">
      <w:pPr>
        <w:jc w:val="center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ВНИМАНИЕ! ДЛЯ ИНОГОРОДНИХ!</w:t>
      </w:r>
    </w:p>
    <w:p w:rsidR="004D7038" w:rsidRPr="007D2CE7" w:rsidRDefault="004D7038" w:rsidP="001811D4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все участники соревнований (спортсмены, тренеры, судьи, и т.д.) должны будут предъявить на комиссии по допуску 8мая 2021 года справку о наличии отрицательного результата лабораторного исследования на COVlD-19 методом ПЦР, проведенного не ранее 72 часов до прибытия на место проведения соревнований (</w:t>
      </w:r>
      <w:r w:rsidR="001811D4" w:rsidRPr="007D2CE7">
        <w:rPr>
          <w:rFonts w:ascii="Times New Roman" w:hAnsi="Times New Roman" w:cs="Times New Roman"/>
          <w:sz w:val="28"/>
          <w:szCs w:val="24"/>
        </w:rPr>
        <w:t>8мая</w:t>
      </w:r>
      <w:r w:rsidRPr="007D2CE7">
        <w:rPr>
          <w:rFonts w:ascii="Times New Roman" w:hAnsi="Times New Roman" w:cs="Times New Roman"/>
          <w:sz w:val="28"/>
          <w:szCs w:val="24"/>
        </w:rPr>
        <w:t>).</w:t>
      </w:r>
    </w:p>
    <w:p w:rsidR="004D7038" w:rsidRPr="007D2CE7" w:rsidRDefault="004D7038" w:rsidP="004B5035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 xml:space="preserve">Для спортсменов ЛИПЕЦКОЙ ОБЛАСТИ обязательно наличие справки об </w:t>
      </w:r>
      <w:proofErr w:type="spellStart"/>
      <w:r w:rsidRPr="007D2CE7">
        <w:rPr>
          <w:rFonts w:ascii="Times New Roman" w:hAnsi="Times New Roman" w:cs="Times New Roman"/>
          <w:sz w:val="28"/>
          <w:szCs w:val="24"/>
        </w:rPr>
        <w:t>эпидокружении</w:t>
      </w:r>
      <w:proofErr w:type="spellEnd"/>
      <w:r w:rsidRPr="007D2CE7">
        <w:rPr>
          <w:rFonts w:ascii="Times New Roman" w:hAnsi="Times New Roman" w:cs="Times New Roman"/>
          <w:sz w:val="28"/>
          <w:szCs w:val="24"/>
        </w:rPr>
        <w:t>, выданным за не ранее 72 часов до начала соревнований.</w:t>
      </w:r>
    </w:p>
    <w:p w:rsidR="00B969B1" w:rsidRPr="007D2CE7" w:rsidRDefault="00B969B1" w:rsidP="00B969B1">
      <w:pPr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В целях обеспечения безопасности участников и зрителей соревнования проводятся только в спортивных сооружениях, принятых к эксплуатации государственными комиссиями и при условии наличия актов технического обследования готовности спортивных сооружений к проведению мероприятий.</w:t>
      </w:r>
    </w:p>
    <w:p w:rsidR="00B969B1" w:rsidRPr="007D2CE7" w:rsidRDefault="00A23BBD" w:rsidP="00F9487F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>11</w:t>
      </w:r>
      <w:r w:rsidR="00D17EC4" w:rsidRPr="007D2CE7">
        <w:rPr>
          <w:rFonts w:ascii="Times New Roman" w:hAnsi="Times New Roman" w:cs="Times New Roman"/>
          <w:b/>
          <w:sz w:val="28"/>
          <w:szCs w:val="24"/>
        </w:rPr>
        <w:t>. Заявки</w:t>
      </w:r>
    </w:p>
    <w:p w:rsidR="003672B0" w:rsidRPr="007D2CE7" w:rsidRDefault="00B969B1" w:rsidP="00367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28"/>
          <w:szCs w:val="24"/>
        </w:rPr>
        <w:t>Официальное подтверждение об участии в турнире и предварительную заяв</w:t>
      </w:r>
      <w:r w:rsidR="00D17EC4" w:rsidRPr="007D2CE7">
        <w:rPr>
          <w:rFonts w:ascii="Times New Roman" w:hAnsi="Times New Roman" w:cs="Times New Roman"/>
          <w:sz w:val="28"/>
          <w:szCs w:val="24"/>
        </w:rPr>
        <w:t xml:space="preserve">ку необходимо предоставить до </w:t>
      </w:r>
      <w:r w:rsidR="001811D4" w:rsidRPr="007D2CE7">
        <w:rPr>
          <w:rFonts w:ascii="Times New Roman" w:hAnsi="Times New Roman" w:cs="Times New Roman"/>
          <w:b/>
          <w:sz w:val="28"/>
          <w:szCs w:val="24"/>
        </w:rPr>
        <w:t>3</w:t>
      </w:r>
      <w:r w:rsidR="007D2CE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811D4" w:rsidRPr="007D2CE7">
        <w:rPr>
          <w:rFonts w:ascii="Times New Roman" w:hAnsi="Times New Roman" w:cs="Times New Roman"/>
          <w:b/>
          <w:sz w:val="28"/>
          <w:szCs w:val="24"/>
        </w:rPr>
        <w:t>мая 202</w:t>
      </w:r>
      <w:r w:rsidR="006660FA" w:rsidRPr="007D2CE7">
        <w:rPr>
          <w:rFonts w:ascii="Times New Roman" w:hAnsi="Times New Roman" w:cs="Times New Roman"/>
          <w:b/>
          <w:sz w:val="28"/>
          <w:szCs w:val="24"/>
        </w:rPr>
        <w:t>2</w:t>
      </w:r>
      <w:r w:rsidRPr="007D2CE7">
        <w:rPr>
          <w:rFonts w:ascii="Times New Roman" w:hAnsi="Times New Roman" w:cs="Times New Roman"/>
          <w:sz w:val="28"/>
          <w:szCs w:val="24"/>
        </w:rPr>
        <w:t xml:space="preserve"> года по адресу</w:t>
      </w:r>
      <w:r w:rsidR="00D17EC4" w:rsidRPr="007D2CE7">
        <w:rPr>
          <w:rFonts w:ascii="Times New Roman" w:hAnsi="Times New Roman" w:cs="Times New Roman"/>
          <w:sz w:val="28"/>
          <w:szCs w:val="24"/>
        </w:rPr>
        <w:t>:</w:t>
      </w:r>
      <w:r w:rsidR="003672B0" w:rsidRPr="007D2CE7">
        <w:rPr>
          <w:rFonts w:ascii="Times New Roman" w:hAnsi="Times New Roman" w:cs="Times New Roman"/>
          <w:sz w:val="28"/>
          <w:szCs w:val="24"/>
        </w:rPr>
        <w:t xml:space="preserve"> Липецкая область, </w:t>
      </w:r>
      <w:r w:rsidR="003672B0" w:rsidRPr="007D2CE7">
        <w:rPr>
          <w:rFonts w:ascii="Times New Roman" w:hAnsi="Times New Roman" w:cs="Times New Roman"/>
          <w:sz w:val="28"/>
          <w:szCs w:val="24"/>
        </w:rPr>
        <w:lastRenderedPageBreak/>
        <w:t xml:space="preserve">Тербунского район, с. </w:t>
      </w:r>
      <w:r w:rsidR="007D2CE7">
        <w:rPr>
          <w:rFonts w:ascii="Times New Roman" w:hAnsi="Times New Roman" w:cs="Times New Roman"/>
          <w:sz w:val="28"/>
          <w:szCs w:val="24"/>
        </w:rPr>
        <w:t xml:space="preserve">Тербуны, </w:t>
      </w:r>
      <w:bookmarkStart w:id="0" w:name="_GoBack"/>
      <w:bookmarkEnd w:id="0"/>
      <w:r w:rsidR="00B87D7F" w:rsidRPr="007D2CE7">
        <w:rPr>
          <w:rFonts w:ascii="Times New Roman" w:hAnsi="Times New Roman" w:cs="Times New Roman"/>
          <w:sz w:val="28"/>
          <w:szCs w:val="24"/>
        </w:rPr>
        <w:t>ул. Мичурина,  д. 26-в</w:t>
      </w:r>
      <w:r w:rsidR="003672B0" w:rsidRPr="007D2CE7">
        <w:rPr>
          <w:rFonts w:ascii="Times New Roman" w:hAnsi="Times New Roman" w:cs="Times New Roman"/>
          <w:sz w:val="28"/>
          <w:szCs w:val="24"/>
        </w:rPr>
        <w:t xml:space="preserve">   в МБУ ДО «Тербунская ДЮСШ» </w:t>
      </w:r>
    </w:p>
    <w:p w:rsidR="003672B0" w:rsidRPr="007D2CE7" w:rsidRDefault="003672B0" w:rsidP="003672B0">
      <w:pPr>
        <w:spacing w:after="0"/>
        <w:ind w:firstLine="708"/>
        <w:jc w:val="both"/>
        <w:rPr>
          <w:rFonts w:ascii="Arial" w:hAnsi="Arial" w:cs="Arial"/>
          <w:color w:val="333333"/>
          <w:sz w:val="32"/>
          <w:szCs w:val="28"/>
        </w:rPr>
      </w:pPr>
      <w:r w:rsidRPr="007D2CE7">
        <w:rPr>
          <w:rFonts w:ascii="Times New Roman" w:hAnsi="Times New Roman" w:cs="Times New Roman"/>
          <w:sz w:val="28"/>
          <w:szCs w:val="24"/>
        </w:rPr>
        <w:t>тел. (8-474474)-2-15-73,</w:t>
      </w:r>
      <w:r w:rsidRPr="007D2CE7">
        <w:rPr>
          <w:rFonts w:ascii="Times New Roman" w:hAnsi="Times New Roman" w:cs="Times New Roman"/>
          <w:sz w:val="32"/>
          <w:szCs w:val="28"/>
        </w:rPr>
        <w:t xml:space="preserve"> </w:t>
      </w:r>
      <w:r w:rsidRPr="007D2CE7">
        <w:rPr>
          <w:rFonts w:ascii="Times New Roman" w:hAnsi="Times New Roman" w:cs="Times New Roman"/>
          <w:sz w:val="32"/>
          <w:szCs w:val="28"/>
          <w:lang w:val="en-US"/>
        </w:rPr>
        <w:t>E</w:t>
      </w:r>
      <w:r w:rsidRPr="007D2CE7">
        <w:rPr>
          <w:rFonts w:ascii="Times New Roman" w:hAnsi="Times New Roman" w:cs="Times New Roman"/>
          <w:sz w:val="32"/>
          <w:szCs w:val="28"/>
        </w:rPr>
        <w:t>-</w:t>
      </w:r>
      <w:r w:rsidRPr="007D2CE7">
        <w:rPr>
          <w:rFonts w:ascii="Times New Roman" w:hAnsi="Times New Roman" w:cs="Times New Roman"/>
          <w:sz w:val="32"/>
          <w:szCs w:val="28"/>
          <w:lang w:val="en-US"/>
        </w:rPr>
        <w:t>mail</w:t>
      </w:r>
      <w:r w:rsidRPr="007D2CE7">
        <w:rPr>
          <w:rFonts w:ascii="Times New Roman" w:hAnsi="Times New Roman" w:cs="Times New Roman"/>
          <w:sz w:val="32"/>
          <w:szCs w:val="28"/>
        </w:rPr>
        <w:t xml:space="preserve">: </w:t>
      </w:r>
      <w:hyperlink r:id="rId7" w:history="1">
        <w:r w:rsidRPr="007D2CE7">
          <w:rPr>
            <w:rFonts w:ascii="Times New Roman" w:hAnsi="Times New Roman" w:cs="Times New Roman"/>
            <w:sz w:val="32"/>
            <w:szCs w:val="28"/>
            <w:lang w:val="en-US"/>
          </w:rPr>
          <w:t>dterbuny</w:t>
        </w:r>
        <w:r w:rsidRPr="007D2CE7">
          <w:rPr>
            <w:rFonts w:ascii="Times New Roman" w:hAnsi="Times New Roman" w:cs="Times New Roman"/>
            <w:sz w:val="32"/>
            <w:szCs w:val="28"/>
          </w:rPr>
          <w:t>@</w:t>
        </w:r>
        <w:r w:rsidRPr="007D2CE7">
          <w:rPr>
            <w:rFonts w:ascii="Times New Roman" w:hAnsi="Times New Roman" w:cs="Times New Roman"/>
            <w:sz w:val="32"/>
            <w:szCs w:val="28"/>
            <w:lang w:val="en-US"/>
          </w:rPr>
          <w:t>mail</w:t>
        </w:r>
        <w:r w:rsidRPr="007D2CE7">
          <w:rPr>
            <w:rFonts w:ascii="Times New Roman" w:hAnsi="Times New Roman" w:cs="Times New Roman"/>
            <w:sz w:val="32"/>
            <w:szCs w:val="28"/>
          </w:rPr>
          <w:t>.</w:t>
        </w:r>
        <w:r w:rsidRPr="007D2CE7">
          <w:rPr>
            <w:rFonts w:ascii="Times New Roman" w:hAnsi="Times New Roman" w:cs="Times New Roman"/>
            <w:sz w:val="32"/>
            <w:szCs w:val="28"/>
            <w:lang w:val="en-US"/>
          </w:rPr>
          <w:t>ru</w:t>
        </w:r>
      </w:hyperlink>
    </w:p>
    <w:p w:rsidR="003672B0" w:rsidRPr="007D2CE7" w:rsidRDefault="003672B0" w:rsidP="00367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2CE7">
        <w:rPr>
          <w:rFonts w:ascii="Times New Roman" w:hAnsi="Times New Roman" w:cs="Times New Roman"/>
          <w:sz w:val="32"/>
          <w:szCs w:val="28"/>
        </w:rPr>
        <w:t>тел.8-919-251-39-24 –</w:t>
      </w:r>
      <w:proofErr w:type="spellStart"/>
      <w:r w:rsidRPr="007D2CE7">
        <w:rPr>
          <w:rFonts w:ascii="Times New Roman" w:hAnsi="Times New Roman" w:cs="Times New Roman"/>
          <w:sz w:val="32"/>
          <w:szCs w:val="28"/>
        </w:rPr>
        <w:t>Казбекова</w:t>
      </w:r>
      <w:proofErr w:type="spellEnd"/>
      <w:r w:rsidRPr="007D2CE7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2CE7">
        <w:rPr>
          <w:rFonts w:ascii="Times New Roman" w:hAnsi="Times New Roman" w:cs="Times New Roman"/>
          <w:sz w:val="32"/>
          <w:szCs w:val="28"/>
        </w:rPr>
        <w:t>Аминат</w:t>
      </w:r>
      <w:proofErr w:type="spellEnd"/>
      <w:r w:rsidRPr="007D2CE7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2CE7">
        <w:rPr>
          <w:rFonts w:ascii="Times New Roman" w:hAnsi="Times New Roman" w:cs="Times New Roman"/>
          <w:sz w:val="32"/>
          <w:szCs w:val="28"/>
        </w:rPr>
        <w:t>Айнудиновна</w:t>
      </w:r>
      <w:proofErr w:type="spellEnd"/>
      <w:r w:rsidRPr="007D2CE7">
        <w:rPr>
          <w:rFonts w:ascii="Times New Roman" w:hAnsi="Times New Roman" w:cs="Times New Roman"/>
          <w:sz w:val="32"/>
          <w:szCs w:val="28"/>
        </w:rPr>
        <w:t>.</w:t>
      </w:r>
    </w:p>
    <w:p w:rsidR="00D17EC4" w:rsidRPr="007D2CE7" w:rsidRDefault="00D3291C" w:rsidP="003672B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7D2CE7">
        <w:rPr>
          <w:rFonts w:ascii="Times New Roman" w:hAnsi="Times New Roman" w:cs="Times New Roman"/>
          <w:sz w:val="32"/>
          <w:szCs w:val="28"/>
        </w:rPr>
        <w:t>Тел.8-920-512-08-10-Белокопытова Наталья Николаевна.</w:t>
      </w:r>
    </w:p>
    <w:p w:rsidR="00B969B1" w:rsidRPr="007D2CE7" w:rsidRDefault="00B969B1" w:rsidP="00B969B1">
      <w:pPr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>Примечание: оргкомитет оставляет за собой право вносить изменения в данное положение.</w:t>
      </w:r>
    </w:p>
    <w:p w:rsidR="00012AE8" w:rsidRPr="007D2CE7" w:rsidRDefault="00B969B1" w:rsidP="00EF0A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CE7">
        <w:rPr>
          <w:rFonts w:ascii="Times New Roman" w:hAnsi="Times New Roman" w:cs="Times New Roman"/>
          <w:b/>
          <w:sz w:val="28"/>
          <w:szCs w:val="24"/>
        </w:rPr>
        <w:t>Настоящее положение является официальным вызовом на данный турнир.</w:t>
      </w:r>
    </w:p>
    <w:p w:rsidR="00D86629" w:rsidRPr="007D2CE7" w:rsidRDefault="00D86629" w:rsidP="00EF0A7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D86629" w:rsidRPr="007D2CE7" w:rsidSect="000E73D4">
      <w:type w:val="continuous"/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5962"/>
    <w:multiLevelType w:val="hybridMultilevel"/>
    <w:tmpl w:val="B978DA18"/>
    <w:lvl w:ilvl="0" w:tplc="42C28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A3AB6"/>
    <w:multiLevelType w:val="hybridMultilevel"/>
    <w:tmpl w:val="1FBE33BA"/>
    <w:lvl w:ilvl="0" w:tplc="9D02F91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CF5"/>
    <w:rsid w:val="00012AE8"/>
    <w:rsid w:val="0003352A"/>
    <w:rsid w:val="000728BF"/>
    <w:rsid w:val="000E330D"/>
    <w:rsid w:val="000E73D4"/>
    <w:rsid w:val="000F658A"/>
    <w:rsid w:val="001015FD"/>
    <w:rsid w:val="001035FC"/>
    <w:rsid w:val="0010590A"/>
    <w:rsid w:val="00172941"/>
    <w:rsid w:val="001811D4"/>
    <w:rsid w:val="001F2AD2"/>
    <w:rsid w:val="00202B73"/>
    <w:rsid w:val="002979A3"/>
    <w:rsid w:val="002E02F7"/>
    <w:rsid w:val="00353863"/>
    <w:rsid w:val="003672B0"/>
    <w:rsid w:val="003A0565"/>
    <w:rsid w:val="003A2089"/>
    <w:rsid w:val="003E6F69"/>
    <w:rsid w:val="003F604E"/>
    <w:rsid w:val="00416CF5"/>
    <w:rsid w:val="00423713"/>
    <w:rsid w:val="00425F10"/>
    <w:rsid w:val="004974B4"/>
    <w:rsid w:val="004B5035"/>
    <w:rsid w:val="004D7038"/>
    <w:rsid w:val="00506AF0"/>
    <w:rsid w:val="005357FE"/>
    <w:rsid w:val="005821F0"/>
    <w:rsid w:val="00590A7E"/>
    <w:rsid w:val="005B094D"/>
    <w:rsid w:val="005B2AFE"/>
    <w:rsid w:val="005F2A7F"/>
    <w:rsid w:val="006660FA"/>
    <w:rsid w:val="00687459"/>
    <w:rsid w:val="006E4561"/>
    <w:rsid w:val="006F0F71"/>
    <w:rsid w:val="006F7C57"/>
    <w:rsid w:val="00712455"/>
    <w:rsid w:val="007176C1"/>
    <w:rsid w:val="00746AED"/>
    <w:rsid w:val="00761C25"/>
    <w:rsid w:val="00783233"/>
    <w:rsid w:val="007A260E"/>
    <w:rsid w:val="007D2CE7"/>
    <w:rsid w:val="008158F7"/>
    <w:rsid w:val="0082157D"/>
    <w:rsid w:val="008611F1"/>
    <w:rsid w:val="008D3AF9"/>
    <w:rsid w:val="00925343"/>
    <w:rsid w:val="0094406E"/>
    <w:rsid w:val="009623CE"/>
    <w:rsid w:val="00965E0E"/>
    <w:rsid w:val="0098477F"/>
    <w:rsid w:val="00992041"/>
    <w:rsid w:val="009F1077"/>
    <w:rsid w:val="00A077EC"/>
    <w:rsid w:val="00A23BBD"/>
    <w:rsid w:val="00A95CB2"/>
    <w:rsid w:val="00AB2552"/>
    <w:rsid w:val="00B12EDD"/>
    <w:rsid w:val="00B370A1"/>
    <w:rsid w:val="00B608A1"/>
    <w:rsid w:val="00B6776E"/>
    <w:rsid w:val="00B721D8"/>
    <w:rsid w:val="00B840A3"/>
    <w:rsid w:val="00B87D7F"/>
    <w:rsid w:val="00B969B1"/>
    <w:rsid w:val="00B978FA"/>
    <w:rsid w:val="00BB7175"/>
    <w:rsid w:val="00C003E4"/>
    <w:rsid w:val="00C14E30"/>
    <w:rsid w:val="00C32E5C"/>
    <w:rsid w:val="00C406B9"/>
    <w:rsid w:val="00C67925"/>
    <w:rsid w:val="00D15729"/>
    <w:rsid w:val="00D17EC4"/>
    <w:rsid w:val="00D3291C"/>
    <w:rsid w:val="00D86629"/>
    <w:rsid w:val="00DA5DBD"/>
    <w:rsid w:val="00DC1254"/>
    <w:rsid w:val="00DF15C9"/>
    <w:rsid w:val="00E561EC"/>
    <w:rsid w:val="00E653A3"/>
    <w:rsid w:val="00E6718A"/>
    <w:rsid w:val="00EC7AB4"/>
    <w:rsid w:val="00EF0A7F"/>
    <w:rsid w:val="00F03790"/>
    <w:rsid w:val="00F04C51"/>
    <w:rsid w:val="00F337DD"/>
    <w:rsid w:val="00F67660"/>
    <w:rsid w:val="00F9487F"/>
    <w:rsid w:val="00FB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06B6"/>
  <w15:docId w15:val="{7145B8BA-8F88-4DF2-B2B8-62C26EF9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F6"/>
  </w:style>
  <w:style w:type="paragraph" w:styleId="1">
    <w:name w:val="heading 1"/>
    <w:basedOn w:val="a"/>
    <w:link w:val="10"/>
    <w:uiPriority w:val="9"/>
    <w:qFormat/>
    <w:rsid w:val="00962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C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7EC4"/>
    <w:rPr>
      <w:color w:val="0000FF" w:themeColor="hyperlink"/>
      <w:u w:val="single"/>
    </w:rPr>
  </w:style>
  <w:style w:type="paragraph" w:styleId="a5">
    <w:name w:val="No Spacing"/>
    <w:uiPriority w:val="1"/>
    <w:qFormat/>
    <w:rsid w:val="00B608A1"/>
    <w:pPr>
      <w:spacing w:after="0" w:line="240" w:lineRule="auto"/>
    </w:pPr>
  </w:style>
  <w:style w:type="table" w:styleId="a6">
    <w:name w:val="Table Grid"/>
    <w:basedOn w:val="a1"/>
    <w:uiPriority w:val="59"/>
    <w:rsid w:val="0082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62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8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terbun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83C5-7FA0-49FF-A429-B26CFC05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ДЮСШ Тербуны</cp:lastModifiedBy>
  <cp:revision>7</cp:revision>
  <dcterms:created xsi:type="dcterms:W3CDTF">2022-04-10T18:12:00Z</dcterms:created>
  <dcterms:modified xsi:type="dcterms:W3CDTF">2022-05-25T12:29:00Z</dcterms:modified>
</cp:coreProperties>
</file>